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608" w:rsidRPr="00826816" w:rsidRDefault="00D40FA2" w:rsidP="00387608">
      <w:pPr>
        <w:suppressAutoHyphens w:val="0"/>
        <w:spacing w:after="200" w:line="276" w:lineRule="auto"/>
        <w:jc w:val="center"/>
        <w:rPr>
          <w:rFonts w:ascii="Calibri" w:eastAsia="Calibri" w:hAnsi="Calibri"/>
          <w:sz w:val="22"/>
          <w:szCs w:val="28"/>
          <w:lang w:eastAsia="en-US"/>
        </w:rPr>
      </w:pPr>
      <w:bookmarkStart w:id="0" w:name="_GoBack"/>
      <w:bookmarkEnd w:id="0"/>
      <w:r>
        <w:rPr>
          <w:rFonts w:ascii="Calibri" w:eastAsia="Calibri" w:hAnsi="Calibri"/>
          <w:sz w:val="22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54pt" fillcolor="window">
            <v:imagedata r:id="rId6" o:title=""/>
          </v:shape>
        </w:pict>
      </w:r>
    </w:p>
    <w:p w:rsidR="00387608" w:rsidRPr="00826816" w:rsidRDefault="00387608" w:rsidP="00387608">
      <w:pPr>
        <w:keepNext/>
        <w:suppressAutoHyphens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826816">
        <w:rPr>
          <w:b/>
          <w:sz w:val="28"/>
          <w:szCs w:val="28"/>
          <w:lang w:val="ru-RU" w:eastAsia="ru-RU"/>
        </w:rPr>
        <w:t>САВРАНСЬКА  СЕЛИЩНА РАДА</w:t>
      </w:r>
      <w:r w:rsidRPr="00826816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87608" w:rsidRPr="00826816" w:rsidRDefault="00387608" w:rsidP="00387608">
      <w:pPr>
        <w:keepNext/>
        <w:suppressAutoHyphens w:val="0"/>
        <w:jc w:val="center"/>
        <w:outlineLvl w:val="1"/>
        <w:rPr>
          <w:b/>
          <w:sz w:val="28"/>
          <w:szCs w:val="28"/>
          <w:lang w:val="ru-RU" w:eastAsia="ru-RU"/>
        </w:rPr>
      </w:pPr>
      <w:r w:rsidRPr="00826816">
        <w:rPr>
          <w:rFonts w:eastAsia="Calibri"/>
          <w:b/>
          <w:sz w:val="28"/>
          <w:szCs w:val="28"/>
          <w:lang w:eastAsia="en-US"/>
        </w:rPr>
        <w:t>ОДЕСЬКОЇ ОБЛАСТІ</w:t>
      </w:r>
    </w:p>
    <w:p w:rsidR="00FE0C47" w:rsidRDefault="00FE0C47" w:rsidP="00387608">
      <w:pPr>
        <w:suppressAutoHyphens w:val="0"/>
        <w:jc w:val="center"/>
        <w:rPr>
          <w:rFonts w:eastAsia="Calibri"/>
          <w:b/>
          <w:sz w:val="28"/>
          <w:szCs w:val="28"/>
          <w:lang w:val="ru-RU" w:eastAsia="en-US"/>
        </w:rPr>
      </w:pPr>
    </w:p>
    <w:p w:rsidR="00387608" w:rsidRPr="00826816" w:rsidRDefault="00387608" w:rsidP="00387608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826816">
        <w:rPr>
          <w:rFonts w:eastAsia="Calibri"/>
          <w:b/>
          <w:sz w:val="28"/>
          <w:szCs w:val="28"/>
          <w:lang w:eastAsia="en-US"/>
        </w:rPr>
        <w:t>РІШЕННЯ</w:t>
      </w:r>
    </w:p>
    <w:p w:rsidR="00FE0C47" w:rsidRDefault="00FE0C47" w:rsidP="00387608">
      <w:pPr>
        <w:rPr>
          <w:lang w:val="en-US"/>
        </w:rPr>
      </w:pPr>
    </w:p>
    <w:p w:rsidR="00387608" w:rsidRPr="00FE0C47" w:rsidRDefault="00FE0C47" w:rsidP="00387608">
      <w:pPr>
        <w:rPr>
          <w:sz w:val="28"/>
          <w:szCs w:val="28"/>
          <w:lang w:val="en-US"/>
        </w:rPr>
      </w:pPr>
      <w:r w:rsidRPr="00FE0C47">
        <w:rPr>
          <w:sz w:val="28"/>
          <w:szCs w:val="28"/>
        </w:rPr>
        <w:t xml:space="preserve">28.01.2021 року  </w:t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  <w:t xml:space="preserve"> № 141-</w:t>
      </w:r>
      <w:r w:rsidRPr="00FE0C47">
        <w:rPr>
          <w:sz w:val="28"/>
          <w:szCs w:val="28"/>
          <w:lang w:val="en-US"/>
        </w:rPr>
        <w:t>VIII</w:t>
      </w:r>
      <w:r w:rsidR="00387608" w:rsidRPr="00FE0C47">
        <w:rPr>
          <w:sz w:val="28"/>
          <w:szCs w:val="28"/>
        </w:rPr>
        <w:tab/>
      </w:r>
      <w:r w:rsidR="00387608" w:rsidRPr="00FE0C47">
        <w:rPr>
          <w:sz w:val="28"/>
          <w:szCs w:val="28"/>
        </w:rPr>
        <w:tab/>
      </w:r>
      <w:r w:rsidR="00387608" w:rsidRPr="00FE0C47">
        <w:rPr>
          <w:sz w:val="28"/>
          <w:szCs w:val="28"/>
        </w:rPr>
        <w:tab/>
      </w:r>
    </w:p>
    <w:p w:rsidR="00FE0C47" w:rsidRDefault="00387608" w:rsidP="000062B3">
      <w:pPr>
        <w:rPr>
          <w:sz w:val="28"/>
        </w:rPr>
      </w:pPr>
      <w:r w:rsidRPr="00826816">
        <w:rPr>
          <w:sz w:val="28"/>
          <w:szCs w:val="28"/>
        </w:rPr>
        <w:t xml:space="preserve">Про </w:t>
      </w:r>
      <w:r w:rsidR="000062B3">
        <w:rPr>
          <w:sz w:val="28"/>
        </w:rPr>
        <w:t>з</w:t>
      </w:r>
      <w:r w:rsidR="000062B3" w:rsidRPr="000062B3">
        <w:rPr>
          <w:sz w:val="28"/>
        </w:rPr>
        <w:t>вернення</w:t>
      </w:r>
      <w:r w:rsidR="000062B3">
        <w:rPr>
          <w:sz w:val="28"/>
        </w:rPr>
        <w:t xml:space="preserve"> </w:t>
      </w:r>
      <w:r w:rsidR="000062B3" w:rsidRPr="000062B3">
        <w:rPr>
          <w:sz w:val="28"/>
        </w:rPr>
        <w:t xml:space="preserve">депутатів </w:t>
      </w:r>
      <w:proofErr w:type="spellStart"/>
      <w:r w:rsidR="000062B3" w:rsidRPr="000062B3">
        <w:rPr>
          <w:sz w:val="28"/>
        </w:rPr>
        <w:t>Савранської</w:t>
      </w:r>
      <w:proofErr w:type="spellEnd"/>
      <w:r w:rsidR="000062B3" w:rsidRPr="000062B3">
        <w:rPr>
          <w:sz w:val="28"/>
        </w:rPr>
        <w:t xml:space="preserve"> </w:t>
      </w:r>
    </w:p>
    <w:p w:rsidR="00FE0C47" w:rsidRDefault="000062B3" w:rsidP="000062B3">
      <w:pPr>
        <w:rPr>
          <w:sz w:val="28"/>
        </w:rPr>
      </w:pPr>
      <w:r w:rsidRPr="000062B3">
        <w:rPr>
          <w:sz w:val="28"/>
        </w:rPr>
        <w:t xml:space="preserve">селищної ради </w:t>
      </w:r>
      <w:r w:rsidR="00FE0C47">
        <w:rPr>
          <w:sz w:val="28"/>
        </w:rPr>
        <w:t xml:space="preserve">Одеської області </w:t>
      </w:r>
    </w:p>
    <w:p w:rsidR="00FE0C47" w:rsidRDefault="000062B3" w:rsidP="000062B3">
      <w:pPr>
        <w:rPr>
          <w:sz w:val="28"/>
        </w:rPr>
      </w:pPr>
      <w:r w:rsidRPr="000062B3">
        <w:rPr>
          <w:sz w:val="28"/>
        </w:rPr>
        <w:t>VIII скликання до Президента України,</w:t>
      </w:r>
    </w:p>
    <w:p w:rsidR="00FE0C47" w:rsidRDefault="000062B3" w:rsidP="000062B3">
      <w:pPr>
        <w:rPr>
          <w:sz w:val="28"/>
        </w:rPr>
      </w:pPr>
      <w:r w:rsidRPr="000062B3">
        <w:rPr>
          <w:sz w:val="28"/>
        </w:rPr>
        <w:t xml:space="preserve">Верховної Ради України та Кабінету </w:t>
      </w:r>
    </w:p>
    <w:p w:rsidR="00FE0C47" w:rsidRDefault="000062B3" w:rsidP="000062B3">
      <w:pPr>
        <w:rPr>
          <w:sz w:val="28"/>
        </w:rPr>
      </w:pPr>
      <w:r w:rsidRPr="000062B3">
        <w:rPr>
          <w:sz w:val="28"/>
        </w:rPr>
        <w:t>Міністрів України</w:t>
      </w:r>
      <w:r w:rsidR="00FE0C47">
        <w:rPr>
          <w:sz w:val="28"/>
        </w:rPr>
        <w:t xml:space="preserve"> щодо неприпустимості</w:t>
      </w:r>
    </w:p>
    <w:p w:rsidR="00FE0C47" w:rsidRDefault="00FE0C47" w:rsidP="000062B3">
      <w:pPr>
        <w:rPr>
          <w:sz w:val="28"/>
        </w:rPr>
      </w:pPr>
      <w:r>
        <w:rPr>
          <w:sz w:val="28"/>
        </w:rPr>
        <w:t xml:space="preserve">зростання цін на постачання та розподіл </w:t>
      </w:r>
    </w:p>
    <w:p w:rsidR="00FE0C47" w:rsidRDefault="00FE0C47" w:rsidP="000062B3">
      <w:pPr>
        <w:rPr>
          <w:sz w:val="28"/>
        </w:rPr>
      </w:pPr>
      <w:r>
        <w:rPr>
          <w:sz w:val="28"/>
        </w:rPr>
        <w:t>електричної енергії та інших комунальних</w:t>
      </w:r>
    </w:p>
    <w:p w:rsidR="000062B3" w:rsidRPr="00FE0C47" w:rsidRDefault="00FE0C47" w:rsidP="000062B3">
      <w:pPr>
        <w:rPr>
          <w:sz w:val="28"/>
        </w:rPr>
      </w:pPr>
      <w:r>
        <w:rPr>
          <w:sz w:val="28"/>
        </w:rPr>
        <w:t>послуг</w:t>
      </w:r>
    </w:p>
    <w:p w:rsidR="00387608" w:rsidRPr="00FE0C47" w:rsidRDefault="00387608" w:rsidP="00387608">
      <w:pPr>
        <w:rPr>
          <w:b/>
          <w:i/>
          <w:sz w:val="28"/>
          <w:szCs w:val="28"/>
          <w:lang w:val="en-US"/>
        </w:rPr>
      </w:pPr>
    </w:p>
    <w:p w:rsidR="00387608" w:rsidRDefault="001C32B4" w:rsidP="000062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F12BEE">
        <w:rPr>
          <w:sz w:val="28"/>
          <w:szCs w:val="28"/>
        </w:rPr>
        <w:t xml:space="preserve">ст. 26 </w:t>
      </w:r>
      <w:r w:rsidR="00387608">
        <w:rPr>
          <w:sz w:val="28"/>
          <w:szCs w:val="28"/>
        </w:rPr>
        <w:t>Закону України «Про місцеве самоврядування в Україні</w:t>
      </w:r>
      <w:r w:rsidR="000062B3">
        <w:rPr>
          <w:sz w:val="28"/>
          <w:szCs w:val="28"/>
        </w:rPr>
        <w:t>»</w:t>
      </w:r>
      <w:r w:rsidR="00F12BEE">
        <w:rPr>
          <w:sz w:val="28"/>
          <w:szCs w:val="28"/>
        </w:rPr>
        <w:t xml:space="preserve">, </w:t>
      </w:r>
      <w:r w:rsidR="000062B3">
        <w:rPr>
          <w:sz w:val="28"/>
          <w:szCs w:val="28"/>
        </w:rPr>
        <w:t>метою захисту прав та інтересів громадян України, зокрема ж</w:t>
      </w:r>
      <w:r w:rsidR="005B4A0F">
        <w:rPr>
          <w:sz w:val="28"/>
          <w:szCs w:val="28"/>
        </w:rPr>
        <w:t>ителів Савранської селищної територіальної громади</w:t>
      </w:r>
      <w:r w:rsidR="00387608">
        <w:rPr>
          <w:sz w:val="28"/>
          <w:szCs w:val="28"/>
        </w:rPr>
        <w:t xml:space="preserve">, </w:t>
      </w:r>
      <w:r w:rsidR="00387608" w:rsidRPr="005B4A0F">
        <w:rPr>
          <w:sz w:val="28"/>
          <w:szCs w:val="28"/>
        </w:rPr>
        <w:t xml:space="preserve">враховуючи висновки та </w:t>
      </w:r>
      <w:r w:rsidR="000062B3" w:rsidRPr="005B4A0F">
        <w:rPr>
          <w:sz w:val="28"/>
          <w:szCs w:val="28"/>
        </w:rPr>
        <w:t xml:space="preserve">рекомендації постійної комісії </w:t>
      </w:r>
      <w:r w:rsidR="00C14A9F" w:rsidRPr="005B4A0F">
        <w:rPr>
          <w:sz w:val="28"/>
          <w:szCs w:val="28"/>
        </w:rPr>
        <w:t>з питань прав людини, законності, правопорядку, депутатської діяльності, етики та гласності, засобів масової інформації</w:t>
      </w:r>
      <w:r w:rsidR="00387608" w:rsidRPr="005B4A0F">
        <w:rPr>
          <w:sz w:val="28"/>
          <w:szCs w:val="28"/>
        </w:rPr>
        <w:t>, сесія селищної ради</w:t>
      </w:r>
    </w:p>
    <w:p w:rsidR="00C14A9F" w:rsidRDefault="00C14A9F" w:rsidP="00387608">
      <w:pPr>
        <w:ind w:firstLine="708"/>
        <w:jc w:val="both"/>
        <w:rPr>
          <w:sz w:val="28"/>
          <w:szCs w:val="28"/>
        </w:rPr>
      </w:pPr>
    </w:p>
    <w:p w:rsidR="00C14A9F" w:rsidRDefault="00C14A9F" w:rsidP="003876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14A9F" w:rsidRDefault="00C14A9F" w:rsidP="00387608">
      <w:pPr>
        <w:ind w:firstLine="708"/>
        <w:jc w:val="both"/>
        <w:rPr>
          <w:sz w:val="28"/>
          <w:szCs w:val="28"/>
        </w:rPr>
      </w:pPr>
    </w:p>
    <w:p w:rsidR="000062B3" w:rsidRPr="000062B3" w:rsidRDefault="000062B3" w:rsidP="000062B3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Прийняти та направити </w:t>
      </w:r>
      <w:r w:rsidRPr="000062B3">
        <w:rPr>
          <w:sz w:val="28"/>
        </w:rPr>
        <w:t>звернення</w:t>
      </w:r>
      <w:r>
        <w:rPr>
          <w:sz w:val="28"/>
        </w:rPr>
        <w:t xml:space="preserve"> </w:t>
      </w:r>
      <w:r w:rsidRPr="000062B3">
        <w:rPr>
          <w:sz w:val="28"/>
        </w:rPr>
        <w:t xml:space="preserve">депутатів Савранської селищної ради VIII скликання </w:t>
      </w:r>
      <w:r w:rsidR="005B4A0F" w:rsidRPr="000062B3">
        <w:rPr>
          <w:sz w:val="28"/>
        </w:rPr>
        <w:t xml:space="preserve">щодо неприпустимості зростання цін на постачання та розподіл електричної енергії та інших комунальних послуг </w:t>
      </w:r>
      <w:r w:rsidRPr="000062B3">
        <w:rPr>
          <w:sz w:val="28"/>
        </w:rPr>
        <w:t>до Президента України, Верховної Ради України та Кабінету Міністрів України</w:t>
      </w:r>
      <w:r w:rsidR="00F12BEE">
        <w:rPr>
          <w:sz w:val="28"/>
        </w:rPr>
        <w:t xml:space="preserve"> (текст звернення додається)</w:t>
      </w:r>
      <w:r>
        <w:rPr>
          <w:sz w:val="28"/>
        </w:rPr>
        <w:t>.</w:t>
      </w:r>
      <w:r w:rsidR="005B4A0F">
        <w:rPr>
          <w:sz w:val="28"/>
        </w:rPr>
        <w:t xml:space="preserve"> </w:t>
      </w:r>
    </w:p>
    <w:p w:rsidR="000062B3" w:rsidRPr="000062B3" w:rsidRDefault="000062B3" w:rsidP="000062B3">
      <w:pPr>
        <w:rPr>
          <w:sz w:val="28"/>
          <w:szCs w:val="28"/>
        </w:rPr>
      </w:pPr>
    </w:p>
    <w:p w:rsidR="00C14A9F" w:rsidRPr="00C14A9F" w:rsidRDefault="00C14A9F" w:rsidP="000062B3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даного рішення покласти на постійну комісію  з питань прав людини, законності, правопорядку, депутатської діяльності, етики та гласності, засобів масової інформації.</w:t>
      </w:r>
    </w:p>
    <w:p w:rsidR="00387608" w:rsidRPr="00826816" w:rsidRDefault="00387608" w:rsidP="00387608">
      <w:pPr>
        <w:jc w:val="both"/>
        <w:rPr>
          <w:b/>
          <w:sz w:val="28"/>
          <w:szCs w:val="28"/>
        </w:rPr>
      </w:pPr>
    </w:p>
    <w:p w:rsidR="00A65EF9" w:rsidRPr="00FE0C47" w:rsidRDefault="00FE0C47">
      <w:pPr>
        <w:rPr>
          <w:sz w:val="28"/>
          <w:szCs w:val="28"/>
        </w:rPr>
      </w:pPr>
      <w:r w:rsidRPr="00FE0C47">
        <w:rPr>
          <w:sz w:val="28"/>
          <w:szCs w:val="28"/>
        </w:rPr>
        <w:t xml:space="preserve">Селищний голова </w:t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 w:rsidRPr="00FE0C4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E0C47">
        <w:rPr>
          <w:sz w:val="28"/>
          <w:szCs w:val="28"/>
        </w:rPr>
        <w:tab/>
        <w:t>Сергій ДУЖІЙ</w:t>
      </w:r>
    </w:p>
    <w:sectPr w:rsidR="00A65EF9" w:rsidRPr="00FE0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C779F"/>
    <w:multiLevelType w:val="hybridMultilevel"/>
    <w:tmpl w:val="473C52DC"/>
    <w:lvl w:ilvl="0" w:tplc="E3C467F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D25FA0"/>
    <w:multiLevelType w:val="hybridMultilevel"/>
    <w:tmpl w:val="27CA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08"/>
    <w:rsid w:val="000062B3"/>
    <w:rsid w:val="001C32B4"/>
    <w:rsid w:val="0035743B"/>
    <w:rsid w:val="00387608"/>
    <w:rsid w:val="005B4A0F"/>
    <w:rsid w:val="00A65EF9"/>
    <w:rsid w:val="00B94A8A"/>
    <w:rsid w:val="00C14A9F"/>
    <w:rsid w:val="00CF54A0"/>
    <w:rsid w:val="00D40FA2"/>
    <w:rsid w:val="00E1673C"/>
    <w:rsid w:val="00F12BEE"/>
    <w:rsid w:val="00FE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9F"/>
    <w:pPr>
      <w:ind w:left="720"/>
      <w:contextualSpacing/>
    </w:pPr>
  </w:style>
  <w:style w:type="paragraph" w:styleId="2">
    <w:name w:val="Body Text 2"/>
    <w:basedOn w:val="a"/>
    <w:link w:val="20"/>
    <w:rsid w:val="000062B3"/>
    <w:pPr>
      <w:suppressAutoHyphens w:val="0"/>
      <w:spacing w:after="120" w:line="480" w:lineRule="auto"/>
    </w:pPr>
    <w:rPr>
      <w:lang w:val="ru-RU" w:eastAsia="ru-RU"/>
    </w:rPr>
  </w:style>
  <w:style w:type="character" w:customStyle="1" w:styleId="20">
    <w:name w:val="Основной текст 2 Знак"/>
    <w:basedOn w:val="a0"/>
    <w:link w:val="2"/>
    <w:rsid w:val="000062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9F"/>
    <w:pPr>
      <w:ind w:left="720"/>
      <w:contextualSpacing/>
    </w:pPr>
  </w:style>
  <w:style w:type="paragraph" w:styleId="2">
    <w:name w:val="Body Text 2"/>
    <w:basedOn w:val="a"/>
    <w:link w:val="20"/>
    <w:rsid w:val="000062B3"/>
    <w:pPr>
      <w:suppressAutoHyphens w:val="0"/>
      <w:spacing w:after="120" w:line="480" w:lineRule="auto"/>
    </w:pPr>
    <w:rPr>
      <w:lang w:val="ru-RU" w:eastAsia="ru-RU"/>
    </w:rPr>
  </w:style>
  <w:style w:type="character" w:customStyle="1" w:styleId="20">
    <w:name w:val="Основной текст 2 Знак"/>
    <w:basedOn w:val="a0"/>
    <w:link w:val="2"/>
    <w:rsid w:val="000062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2021-01-20T11:00:00Z</cp:lastPrinted>
  <dcterms:created xsi:type="dcterms:W3CDTF">2021-02-02T07:20:00Z</dcterms:created>
  <dcterms:modified xsi:type="dcterms:W3CDTF">2021-02-02T07:20:00Z</dcterms:modified>
</cp:coreProperties>
</file>